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32" w:rsidRPr="005700B6" w:rsidRDefault="0004708A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</w:t>
      </w:r>
    </w:p>
    <w:p w:rsidR="009736E4" w:rsidRPr="005700B6" w:rsidRDefault="009736E4">
      <w:pPr>
        <w:rPr>
          <w:b/>
          <w:bCs/>
          <w:lang w:val="de-AT"/>
        </w:rPr>
      </w:pPr>
      <w:r w:rsidRPr="005700B6">
        <w:rPr>
          <w:b/>
          <w:bCs/>
          <w:lang w:val="de-AT"/>
        </w:rPr>
        <w:t xml:space="preserve">Name und Adresse </w:t>
      </w:r>
      <w:r w:rsidR="00C3643D" w:rsidRPr="005700B6">
        <w:rPr>
          <w:b/>
          <w:bCs/>
          <w:lang w:val="de-AT"/>
        </w:rPr>
        <w:t>(</w:t>
      </w:r>
      <w:r w:rsidRPr="005700B6">
        <w:rPr>
          <w:b/>
          <w:bCs/>
          <w:lang w:val="de-AT"/>
        </w:rPr>
        <w:t>Grundeigentümer</w:t>
      </w:r>
      <w:r w:rsidR="005F6D11" w:rsidRPr="005700B6">
        <w:rPr>
          <w:b/>
          <w:bCs/>
          <w:lang w:val="de-AT"/>
        </w:rPr>
        <w:t>In</w:t>
      </w:r>
      <w:r w:rsidRPr="005700B6">
        <w:rPr>
          <w:b/>
          <w:bCs/>
          <w:lang w:val="de-AT"/>
        </w:rPr>
        <w:t xml:space="preserve"> oder Bewirtschafter</w:t>
      </w:r>
      <w:r w:rsidR="005F6D11" w:rsidRPr="005700B6">
        <w:rPr>
          <w:b/>
          <w:bCs/>
          <w:lang w:val="de-AT"/>
        </w:rPr>
        <w:t>In</w:t>
      </w:r>
      <w:r w:rsidR="00C3643D" w:rsidRPr="005700B6">
        <w:rPr>
          <w:b/>
          <w:bCs/>
          <w:lang w:val="de-AT"/>
        </w:rPr>
        <w:t>)</w:t>
      </w:r>
    </w:p>
    <w:p w:rsidR="00133932" w:rsidRPr="005700B6" w:rsidRDefault="009736E4">
      <w:pPr>
        <w:rPr>
          <w:b/>
          <w:bCs/>
          <w:lang w:val="de-AT"/>
        </w:rPr>
      </w:pPr>
      <w:r w:rsidRPr="005700B6">
        <w:rPr>
          <w:b/>
          <w:bCs/>
          <w:lang w:val="de-AT"/>
        </w:rPr>
        <w:t xml:space="preserve">und </w:t>
      </w:r>
    </w:p>
    <w:p w:rsidR="00133932" w:rsidRPr="005700B6" w:rsidRDefault="00133932">
      <w:pPr>
        <w:rPr>
          <w:b/>
          <w:bCs/>
          <w:lang w:val="de-AT"/>
        </w:rPr>
      </w:pPr>
      <w:r w:rsidRPr="005700B6">
        <w:rPr>
          <w:b/>
          <w:bCs/>
          <w:lang w:val="de-A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5700B6">
        <w:rPr>
          <w:b/>
          <w:bCs/>
          <w:lang w:val="de-AT"/>
        </w:rPr>
        <w:instrText xml:space="preserve"> FORMTEXT </w:instrText>
      </w:r>
      <w:r w:rsidRPr="005700B6">
        <w:rPr>
          <w:b/>
          <w:bCs/>
          <w:lang w:val="de-AT"/>
        </w:rPr>
      </w:r>
      <w:r w:rsidRPr="005700B6">
        <w:rPr>
          <w:b/>
          <w:bCs/>
          <w:lang w:val="de-AT"/>
        </w:rPr>
        <w:fldChar w:fldCharType="separate"/>
      </w:r>
      <w:r w:rsidRPr="005700B6">
        <w:rPr>
          <w:b/>
          <w:bCs/>
          <w:noProof/>
          <w:lang w:val="de-AT"/>
        </w:rPr>
        <w:t> </w:t>
      </w:r>
      <w:r w:rsidRPr="005700B6">
        <w:rPr>
          <w:b/>
          <w:bCs/>
          <w:noProof/>
          <w:lang w:val="de-AT"/>
        </w:rPr>
        <w:t> </w:t>
      </w:r>
      <w:r w:rsidRPr="005700B6">
        <w:rPr>
          <w:b/>
          <w:bCs/>
          <w:noProof/>
          <w:lang w:val="de-AT"/>
        </w:rPr>
        <w:t> </w:t>
      </w:r>
      <w:r w:rsidRPr="005700B6">
        <w:rPr>
          <w:b/>
          <w:bCs/>
          <w:noProof/>
          <w:lang w:val="de-AT"/>
        </w:rPr>
        <w:t> </w:t>
      </w:r>
      <w:r w:rsidRPr="005700B6">
        <w:rPr>
          <w:b/>
          <w:bCs/>
          <w:noProof/>
          <w:lang w:val="de-AT"/>
        </w:rPr>
        <w:t> </w:t>
      </w:r>
      <w:r w:rsidRPr="005700B6">
        <w:rPr>
          <w:b/>
          <w:bCs/>
          <w:lang w:val="de-AT"/>
        </w:rPr>
        <w:fldChar w:fldCharType="end"/>
      </w:r>
      <w:bookmarkEnd w:id="1"/>
      <w:r w:rsidR="009736E4" w:rsidRPr="005700B6">
        <w:rPr>
          <w:b/>
          <w:bCs/>
          <w:lang w:val="de-AT"/>
        </w:rPr>
        <w:t xml:space="preserve"> Telnr.</w:t>
      </w:r>
    </w:p>
    <w:p w:rsidR="00133932" w:rsidRPr="005700B6" w:rsidRDefault="00133932">
      <w:pPr>
        <w:ind w:left="4956" w:firstLine="708"/>
        <w:rPr>
          <w:lang w:val="de-AT"/>
        </w:rPr>
      </w:pPr>
    </w:p>
    <w:p w:rsidR="00133932" w:rsidRPr="005700B6" w:rsidRDefault="00133932">
      <w:pPr>
        <w:ind w:left="4956" w:firstLine="708"/>
        <w:rPr>
          <w:lang w:val="en-GB"/>
        </w:rPr>
      </w:pPr>
      <w:r w:rsidRPr="005700B6">
        <w:rPr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5700B6">
        <w:rPr>
          <w:lang w:val="en-GB"/>
        </w:rPr>
        <w:instrText xml:space="preserve"> FORMTEXT </w:instrText>
      </w:r>
      <w:r w:rsidRPr="005700B6">
        <w:rPr>
          <w:lang w:val="en-GB"/>
        </w:rPr>
      </w:r>
      <w:r w:rsidRPr="005700B6">
        <w:rPr>
          <w:lang w:val="en-GB"/>
        </w:rPr>
        <w:fldChar w:fldCharType="separate"/>
      </w:r>
      <w:r w:rsidRPr="005700B6">
        <w:rPr>
          <w:noProof/>
          <w:lang w:val="en-GB"/>
        </w:rPr>
        <w:t> </w:t>
      </w:r>
      <w:r w:rsidRPr="005700B6">
        <w:rPr>
          <w:noProof/>
          <w:lang w:val="en-GB"/>
        </w:rPr>
        <w:t> </w:t>
      </w:r>
      <w:r w:rsidRPr="005700B6">
        <w:rPr>
          <w:noProof/>
          <w:lang w:val="en-GB"/>
        </w:rPr>
        <w:t> </w:t>
      </w:r>
      <w:r w:rsidRPr="005700B6">
        <w:rPr>
          <w:noProof/>
          <w:lang w:val="en-GB"/>
        </w:rPr>
        <w:t> </w:t>
      </w:r>
      <w:r w:rsidRPr="005700B6">
        <w:rPr>
          <w:noProof/>
          <w:lang w:val="en-GB"/>
        </w:rPr>
        <w:t> </w:t>
      </w:r>
      <w:r w:rsidRPr="005700B6">
        <w:rPr>
          <w:lang w:val="en-GB"/>
        </w:rPr>
        <w:fldChar w:fldCharType="end"/>
      </w:r>
      <w:bookmarkEnd w:id="2"/>
      <w:r w:rsidRPr="005700B6">
        <w:rPr>
          <w:lang w:val="en-GB"/>
        </w:rPr>
        <w:t xml:space="preserve">, am </w:t>
      </w:r>
      <w:r w:rsidRPr="005700B6">
        <w:rPr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5700B6">
        <w:rPr>
          <w:lang w:val="en-GB"/>
        </w:rPr>
        <w:instrText xml:space="preserve"> FORMTEXT </w:instrText>
      </w:r>
      <w:r w:rsidRPr="005700B6">
        <w:rPr>
          <w:lang w:val="en-GB"/>
        </w:rPr>
      </w:r>
      <w:r w:rsidRPr="005700B6">
        <w:rPr>
          <w:lang w:val="en-GB"/>
        </w:rPr>
        <w:fldChar w:fldCharType="separate"/>
      </w:r>
      <w:r w:rsidRPr="005700B6">
        <w:rPr>
          <w:noProof/>
          <w:lang w:val="en-GB"/>
        </w:rPr>
        <w:t> </w:t>
      </w:r>
      <w:r w:rsidRPr="005700B6">
        <w:rPr>
          <w:noProof/>
          <w:lang w:val="en-GB"/>
        </w:rPr>
        <w:t> </w:t>
      </w:r>
      <w:r w:rsidRPr="005700B6">
        <w:rPr>
          <w:noProof/>
          <w:lang w:val="en-GB"/>
        </w:rPr>
        <w:t> </w:t>
      </w:r>
      <w:r w:rsidRPr="005700B6">
        <w:rPr>
          <w:noProof/>
          <w:lang w:val="en-GB"/>
        </w:rPr>
        <w:t> </w:t>
      </w:r>
      <w:r w:rsidRPr="005700B6">
        <w:rPr>
          <w:noProof/>
          <w:lang w:val="en-GB"/>
        </w:rPr>
        <w:t> </w:t>
      </w:r>
      <w:r w:rsidRPr="005700B6">
        <w:rPr>
          <w:lang w:val="en-GB"/>
        </w:rPr>
        <w:fldChar w:fldCharType="end"/>
      </w:r>
      <w:bookmarkEnd w:id="3"/>
    </w:p>
    <w:p w:rsidR="00133932" w:rsidRPr="005700B6" w:rsidRDefault="00133932">
      <w:pPr>
        <w:rPr>
          <w:lang w:val="en-GB"/>
        </w:rPr>
      </w:pPr>
    </w:p>
    <w:p w:rsidR="00133932" w:rsidRPr="005700B6" w:rsidRDefault="00133932">
      <w:pPr>
        <w:rPr>
          <w:lang w:val="en-GB"/>
        </w:rPr>
      </w:pPr>
    </w:p>
    <w:p w:rsidR="00133932" w:rsidRPr="005700B6" w:rsidRDefault="00133932">
      <w:pPr>
        <w:rPr>
          <w:lang w:val="en-GB"/>
        </w:rPr>
      </w:pPr>
    </w:p>
    <w:p w:rsidR="00133932" w:rsidRPr="005700B6" w:rsidRDefault="00133932">
      <w:pPr>
        <w:rPr>
          <w:lang w:val="de-AT"/>
        </w:rPr>
      </w:pPr>
      <w:r w:rsidRPr="005700B6">
        <w:rPr>
          <w:lang w:val="de-AT"/>
        </w:rPr>
        <w:t>An die</w:t>
      </w:r>
    </w:p>
    <w:p w:rsidR="007712C6" w:rsidRPr="005700B6" w:rsidRDefault="00133932">
      <w:pPr>
        <w:rPr>
          <w:lang w:val="de-AT"/>
        </w:rPr>
      </w:pPr>
      <w:r w:rsidRPr="005700B6">
        <w:rPr>
          <w:lang w:val="de-AT"/>
        </w:rPr>
        <w:t xml:space="preserve">Bezirkshauptmannschaft </w:t>
      </w:r>
    </w:p>
    <w:p w:rsidR="00133932" w:rsidRPr="005700B6" w:rsidRDefault="00133932">
      <w:pPr>
        <w:rPr>
          <w:lang w:val="de-AT"/>
        </w:rPr>
      </w:pPr>
      <w:r w:rsidRPr="005700B6">
        <w:rPr>
          <w:lang w:val="de-AT"/>
        </w:rPr>
        <w:t>Wasserrechtsreferat</w:t>
      </w:r>
    </w:p>
    <w:p w:rsidR="00133932" w:rsidRPr="005700B6" w:rsidRDefault="009736E4">
      <w:pPr>
        <w:rPr>
          <w:lang w:val="de-AT"/>
        </w:rPr>
      </w:pPr>
      <w:r w:rsidRPr="005700B6">
        <w:rPr>
          <w:lang w:val="de-AT"/>
        </w:rPr>
        <w:t>…………………………</w:t>
      </w:r>
    </w:p>
    <w:p w:rsidR="00133932" w:rsidRPr="005700B6" w:rsidRDefault="00133932">
      <w:pPr>
        <w:rPr>
          <w:lang w:val="de-AT"/>
        </w:rPr>
      </w:pPr>
    </w:p>
    <w:p w:rsidR="00133932" w:rsidRPr="005700B6" w:rsidRDefault="00133932">
      <w:pPr>
        <w:rPr>
          <w:lang w:val="de-AT"/>
        </w:rPr>
      </w:pPr>
    </w:p>
    <w:p w:rsidR="00133932" w:rsidRPr="005700B6" w:rsidRDefault="00133932">
      <w:pPr>
        <w:rPr>
          <w:lang w:val="de-AT"/>
        </w:rPr>
      </w:pPr>
    </w:p>
    <w:p w:rsidR="00133932" w:rsidRPr="005700B6" w:rsidRDefault="00133932">
      <w:pPr>
        <w:rPr>
          <w:b/>
          <w:bCs/>
          <w:lang w:val="de-AT"/>
        </w:rPr>
      </w:pPr>
      <w:r w:rsidRPr="005700B6">
        <w:rPr>
          <w:b/>
          <w:bCs/>
          <w:u w:val="single"/>
          <w:lang w:val="de-AT"/>
        </w:rPr>
        <w:t>Betreff:</w:t>
      </w:r>
      <w:r w:rsidRPr="005700B6">
        <w:rPr>
          <w:b/>
          <w:bCs/>
          <w:lang w:val="de-AT"/>
        </w:rPr>
        <w:t xml:space="preserve"> Ansuchen um wasserrechtliche Bewilligung</w:t>
      </w:r>
    </w:p>
    <w:p w:rsidR="00133932" w:rsidRPr="005700B6" w:rsidRDefault="00133932">
      <w:pPr>
        <w:rPr>
          <w:lang w:val="de-AT"/>
        </w:rPr>
      </w:pPr>
    </w:p>
    <w:p w:rsidR="00133932" w:rsidRDefault="00133932">
      <w:pPr>
        <w:rPr>
          <w:lang w:val="de-AT"/>
        </w:rPr>
      </w:pPr>
    </w:p>
    <w:p w:rsidR="009736E4" w:rsidRDefault="00133932">
      <w:pPr>
        <w:spacing w:line="360" w:lineRule="auto"/>
        <w:jc w:val="both"/>
        <w:rPr>
          <w:lang w:val="de-AT"/>
        </w:rPr>
      </w:pPr>
      <w:r>
        <w:rPr>
          <w:lang w:val="de-AT"/>
        </w:rPr>
        <w:t xml:space="preserve">Hiermit ersuche ich um </w:t>
      </w:r>
      <w:r w:rsidR="009736E4">
        <w:rPr>
          <w:lang w:val="de-AT"/>
        </w:rPr>
        <w:t>eine Ausnahme von der Verordnung des Landeshauptmannes vom</w:t>
      </w:r>
      <w:r w:rsidR="00CE5E0C">
        <w:rPr>
          <w:lang w:val="de-AT"/>
        </w:rPr>
        <w:t xml:space="preserve"> 20. Mai 2015</w:t>
      </w:r>
      <w:r w:rsidR="009736E4">
        <w:rPr>
          <w:lang w:val="de-AT"/>
        </w:rPr>
        <w:t xml:space="preserve"> und beantrage </w:t>
      </w:r>
      <w:r>
        <w:rPr>
          <w:lang w:val="de-AT"/>
        </w:rPr>
        <w:t xml:space="preserve">die </w:t>
      </w:r>
      <w:r w:rsidR="009736E4">
        <w:rPr>
          <w:lang w:val="de-AT"/>
        </w:rPr>
        <w:t xml:space="preserve">notwendige </w:t>
      </w:r>
      <w:r>
        <w:rPr>
          <w:u w:val="single"/>
          <w:lang w:val="de-AT"/>
        </w:rPr>
        <w:t>wasserrechtliche Bewilligung</w:t>
      </w:r>
      <w:r>
        <w:rPr>
          <w:lang w:val="de-AT"/>
        </w:rPr>
        <w:t xml:space="preserve"> </w:t>
      </w:r>
      <w:r w:rsidR="009736E4">
        <w:rPr>
          <w:lang w:val="de-AT"/>
        </w:rPr>
        <w:t xml:space="preserve">für </w:t>
      </w:r>
      <w:proofErr w:type="gramStart"/>
      <w:r w:rsidR="007712C6">
        <w:rPr>
          <w:lang w:val="de-AT"/>
        </w:rPr>
        <w:t>………….</w:t>
      </w:r>
      <w:proofErr w:type="gramEnd"/>
    </w:p>
    <w:p w:rsidR="00990A40" w:rsidRPr="00990A40" w:rsidRDefault="00990A40">
      <w:pPr>
        <w:spacing w:line="360" w:lineRule="auto"/>
        <w:jc w:val="both"/>
        <w:rPr>
          <w:i/>
          <w:u w:val="single"/>
          <w:lang w:val="de-AT"/>
        </w:rPr>
      </w:pPr>
    </w:p>
    <w:p w:rsidR="009736E4" w:rsidRDefault="006F60C9">
      <w:pPr>
        <w:spacing w:line="360" w:lineRule="auto"/>
        <w:jc w:val="both"/>
        <w:rPr>
          <w:lang w:val="de-AT"/>
        </w:rPr>
      </w:pPr>
      <w:r w:rsidRPr="00BA3F72">
        <w:rPr>
          <w:b/>
          <w:lang w:val="de-AT"/>
        </w:rPr>
        <w:t>Begründung für die Ausnahme</w:t>
      </w:r>
      <w:r>
        <w:rPr>
          <w:lang w:val="de-AT"/>
        </w:rPr>
        <w:t xml:space="preserve">: </w:t>
      </w:r>
    </w:p>
    <w:p w:rsidR="006F60C9" w:rsidRDefault="006F60C9">
      <w:pPr>
        <w:spacing w:line="360" w:lineRule="auto"/>
        <w:jc w:val="both"/>
        <w:rPr>
          <w:lang w:val="de-AT"/>
        </w:rPr>
      </w:pPr>
    </w:p>
    <w:p w:rsidR="005700B6" w:rsidRDefault="005700B6">
      <w:pPr>
        <w:spacing w:line="360" w:lineRule="auto"/>
        <w:jc w:val="both"/>
        <w:rPr>
          <w:lang w:val="de-AT"/>
        </w:rPr>
      </w:pPr>
    </w:p>
    <w:p w:rsidR="005700B6" w:rsidRDefault="005700B6">
      <w:pPr>
        <w:spacing w:line="360" w:lineRule="auto"/>
        <w:jc w:val="both"/>
        <w:rPr>
          <w:lang w:val="de-AT"/>
        </w:rPr>
      </w:pPr>
    </w:p>
    <w:p w:rsidR="005700B6" w:rsidRDefault="005700B6">
      <w:pPr>
        <w:spacing w:line="360" w:lineRule="auto"/>
        <w:jc w:val="both"/>
        <w:rPr>
          <w:lang w:val="de-AT"/>
        </w:rPr>
      </w:pPr>
    </w:p>
    <w:p w:rsidR="005700B6" w:rsidRDefault="005700B6">
      <w:pPr>
        <w:spacing w:line="360" w:lineRule="auto"/>
        <w:jc w:val="both"/>
        <w:rPr>
          <w:lang w:val="de-AT"/>
        </w:rPr>
      </w:pPr>
    </w:p>
    <w:p w:rsidR="005700B6" w:rsidRDefault="005700B6">
      <w:pPr>
        <w:spacing w:line="360" w:lineRule="auto"/>
        <w:jc w:val="both"/>
        <w:rPr>
          <w:lang w:val="de-AT"/>
        </w:rPr>
      </w:pPr>
    </w:p>
    <w:p w:rsidR="005700B6" w:rsidRDefault="005700B6">
      <w:pPr>
        <w:spacing w:line="360" w:lineRule="auto"/>
        <w:jc w:val="both"/>
        <w:rPr>
          <w:lang w:val="de-AT"/>
        </w:rPr>
      </w:pPr>
    </w:p>
    <w:p w:rsidR="005700B6" w:rsidRDefault="005700B6">
      <w:pPr>
        <w:spacing w:line="360" w:lineRule="auto"/>
        <w:jc w:val="both"/>
        <w:rPr>
          <w:lang w:val="de-AT"/>
        </w:rPr>
      </w:pPr>
    </w:p>
    <w:p w:rsidR="007712C6" w:rsidRDefault="007712C6">
      <w:pPr>
        <w:spacing w:line="360" w:lineRule="auto"/>
        <w:jc w:val="both"/>
        <w:rPr>
          <w:lang w:val="de-AT"/>
        </w:rPr>
      </w:pPr>
    </w:p>
    <w:p w:rsidR="007712C6" w:rsidRPr="00D97F4D" w:rsidRDefault="00D97F4D">
      <w:pPr>
        <w:spacing w:line="360" w:lineRule="auto"/>
        <w:jc w:val="both"/>
        <w:rPr>
          <w:b/>
          <w:lang w:val="de-AT"/>
        </w:rPr>
      </w:pPr>
      <w:r w:rsidRPr="00D97F4D">
        <w:rPr>
          <w:b/>
          <w:lang w:val="de-AT"/>
        </w:rPr>
        <w:t>Beilagen:</w:t>
      </w:r>
    </w:p>
    <w:p w:rsidR="005E548F" w:rsidRDefault="005E548F" w:rsidP="005E548F">
      <w:pPr>
        <w:spacing w:line="360" w:lineRule="auto"/>
        <w:jc w:val="both"/>
        <w:rPr>
          <w:i/>
          <w:u w:val="single"/>
          <w:lang w:val="de-AT"/>
        </w:rPr>
      </w:pPr>
      <w:r w:rsidRPr="00990A40">
        <w:rPr>
          <w:i/>
          <w:u w:val="single"/>
          <w:lang w:val="de-AT"/>
        </w:rPr>
        <w:t xml:space="preserve">Unterlagen für </w:t>
      </w:r>
      <w:r>
        <w:rPr>
          <w:i/>
          <w:u w:val="single"/>
          <w:lang w:val="de-AT"/>
        </w:rPr>
        <w:t xml:space="preserve">den Antrag um wasserrechtliche Bewilligung gem. § 6, </w:t>
      </w:r>
      <w:r w:rsidR="005F6D11">
        <w:rPr>
          <w:i/>
          <w:u w:val="single"/>
          <w:lang w:val="de-AT"/>
        </w:rPr>
        <w:t>Ziffer</w:t>
      </w:r>
      <w:r>
        <w:rPr>
          <w:i/>
          <w:u w:val="single"/>
          <w:lang w:val="de-AT"/>
        </w:rPr>
        <w:t xml:space="preserve"> *: </w:t>
      </w:r>
    </w:p>
    <w:p w:rsidR="00B7431F" w:rsidRPr="00681413" w:rsidRDefault="00C3643D">
      <w:pPr>
        <w:spacing w:line="360" w:lineRule="auto"/>
        <w:jc w:val="both"/>
        <w:rPr>
          <w:b/>
          <w:lang w:val="de-AT"/>
        </w:rPr>
      </w:pPr>
      <w:r>
        <w:rPr>
          <w:b/>
          <w:lang w:val="de-AT"/>
        </w:rPr>
        <w:t>Ziffer 1</w:t>
      </w:r>
      <w:r w:rsidR="00B7431F" w:rsidRPr="00681413">
        <w:rPr>
          <w:b/>
          <w:lang w:val="de-AT"/>
        </w:rPr>
        <w:t xml:space="preserve"> bis </w:t>
      </w:r>
      <w:r>
        <w:rPr>
          <w:b/>
          <w:lang w:val="de-AT"/>
        </w:rPr>
        <w:t>7</w:t>
      </w:r>
      <w:r w:rsidR="00B7431F" w:rsidRPr="00681413">
        <w:rPr>
          <w:b/>
          <w:lang w:val="de-AT"/>
        </w:rPr>
        <w:t>:</w:t>
      </w:r>
    </w:p>
    <w:p w:rsidR="005751B7" w:rsidRDefault="005751B7" w:rsidP="00990A40">
      <w:pPr>
        <w:numPr>
          <w:ilvl w:val="0"/>
          <w:numId w:val="4"/>
        </w:numPr>
        <w:spacing w:line="360" w:lineRule="auto"/>
        <w:jc w:val="both"/>
        <w:rPr>
          <w:lang w:val="de-AT"/>
        </w:rPr>
      </w:pPr>
      <w:r>
        <w:rPr>
          <w:lang w:val="de-AT"/>
        </w:rPr>
        <w:t xml:space="preserve">Name und Adresse des </w:t>
      </w:r>
      <w:r w:rsidR="00EB56EA">
        <w:rPr>
          <w:lang w:val="de-AT"/>
        </w:rPr>
        <w:t xml:space="preserve">öffentlichen </w:t>
      </w:r>
      <w:r>
        <w:rPr>
          <w:lang w:val="de-AT"/>
        </w:rPr>
        <w:t>Wasserversorgungsunternehmens</w:t>
      </w:r>
      <w:r w:rsidR="001C6621">
        <w:rPr>
          <w:lang w:val="de-AT"/>
        </w:rPr>
        <w:t xml:space="preserve">, das unter Umständen beeinträchtigt </w:t>
      </w:r>
      <w:proofErr w:type="gramStart"/>
      <w:r w:rsidR="001C6621">
        <w:rPr>
          <w:lang w:val="de-AT"/>
        </w:rPr>
        <w:t>werden</w:t>
      </w:r>
      <w:proofErr w:type="gramEnd"/>
      <w:r w:rsidR="001C6621">
        <w:rPr>
          <w:lang w:val="de-AT"/>
        </w:rPr>
        <w:t xml:space="preserve"> kann</w:t>
      </w:r>
      <w:r w:rsidR="00EB56EA">
        <w:rPr>
          <w:lang w:val="de-AT"/>
        </w:rPr>
        <w:t xml:space="preserve"> (Wasserverbände,</w:t>
      </w:r>
      <w:r w:rsidR="00FE6946">
        <w:rPr>
          <w:lang w:val="de-AT"/>
        </w:rPr>
        <w:t xml:space="preserve"> </w:t>
      </w:r>
      <w:r w:rsidR="00EB56EA">
        <w:rPr>
          <w:lang w:val="de-AT"/>
        </w:rPr>
        <w:t xml:space="preserve">-genossenschaften, -gemeinschaften). </w:t>
      </w:r>
      <w:r w:rsidR="001C6621">
        <w:rPr>
          <w:lang w:val="de-AT"/>
        </w:rPr>
        <w:t>Diese Unterlage kann auch von der Behörde zur Verfügung gestellt werden.</w:t>
      </w:r>
    </w:p>
    <w:p w:rsidR="005F6D11" w:rsidRPr="005F6D11" w:rsidRDefault="009736E4" w:rsidP="005F6D11">
      <w:pPr>
        <w:numPr>
          <w:ilvl w:val="0"/>
          <w:numId w:val="4"/>
        </w:numPr>
        <w:spacing w:line="360" w:lineRule="auto"/>
        <w:jc w:val="both"/>
        <w:rPr>
          <w:lang w:val="de-AT"/>
        </w:rPr>
      </w:pPr>
      <w:r>
        <w:rPr>
          <w:lang w:val="de-AT"/>
        </w:rPr>
        <w:t xml:space="preserve">Betroffene </w:t>
      </w:r>
      <w:r w:rsidR="00133932">
        <w:rPr>
          <w:lang w:val="de-AT"/>
        </w:rPr>
        <w:t xml:space="preserve">Gst. Nr. </w:t>
      </w:r>
      <w:r w:rsidR="00133932">
        <w:rPr>
          <w:lang w:val="de-A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33932">
        <w:rPr>
          <w:lang w:val="de-AT"/>
        </w:rPr>
        <w:instrText xml:space="preserve"> FORMTEXT </w:instrText>
      </w:r>
      <w:r w:rsidR="00133932">
        <w:rPr>
          <w:lang w:val="de-AT"/>
        </w:rPr>
      </w:r>
      <w:r w:rsidR="00133932">
        <w:rPr>
          <w:lang w:val="de-AT"/>
        </w:rPr>
        <w:fldChar w:fldCharType="separate"/>
      </w:r>
      <w:r w:rsidR="00133932">
        <w:rPr>
          <w:noProof/>
          <w:lang w:val="de-AT"/>
        </w:rPr>
        <w:t> </w:t>
      </w:r>
      <w:r w:rsidR="00133932">
        <w:rPr>
          <w:noProof/>
          <w:lang w:val="de-AT"/>
        </w:rPr>
        <w:t> </w:t>
      </w:r>
      <w:r w:rsidR="00133932">
        <w:rPr>
          <w:noProof/>
          <w:lang w:val="de-AT"/>
        </w:rPr>
        <w:t> </w:t>
      </w:r>
      <w:r w:rsidR="00133932">
        <w:rPr>
          <w:noProof/>
          <w:lang w:val="de-AT"/>
        </w:rPr>
        <w:t> </w:t>
      </w:r>
      <w:r w:rsidR="00133932">
        <w:rPr>
          <w:noProof/>
          <w:lang w:val="de-AT"/>
        </w:rPr>
        <w:t> </w:t>
      </w:r>
      <w:r w:rsidR="00133932">
        <w:rPr>
          <w:lang w:val="de-AT"/>
        </w:rPr>
        <w:fldChar w:fldCharType="end"/>
      </w:r>
      <w:bookmarkEnd w:id="4"/>
      <w:r w:rsidR="00133932">
        <w:rPr>
          <w:lang w:val="de-AT"/>
        </w:rPr>
        <w:t xml:space="preserve">, KG. </w:t>
      </w:r>
      <w:r w:rsidR="00133932">
        <w:rPr>
          <w:lang w:val="de-A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33932">
        <w:rPr>
          <w:lang w:val="de-AT"/>
        </w:rPr>
        <w:instrText xml:space="preserve"> FORMTEXT </w:instrText>
      </w:r>
      <w:r w:rsidR="00133932">
        <w:rPr>
          <w:lang w:val="de-AT"/>
        </w:rPr>
      </w:r>
      <w:r w:rsidR="00133932">
        <w:rPr>
          <w:lang w:val="de-AT"/>
        </w:rPr>
        <w:fldChar w:fldCharType="separate"/>
      </w:r>
      <w:r w:rsidR="00133932">
        <w:rPr>
          <w:noProof/>
          <w:lang w:val="de-AT"/>
        </w:rPr>
        <w:t> </w:t>
      </w:r>
      <w:r w:rsidR="00133932">
        <w:rPr>
          <w:noProof/>
          <w:lang w:val="de-AT"/>
        </w:rPr>
        <w:t> </w:t>
      </w:r>
      <w:r w:rsidR="00133932">
        <w:rPr>
          <w:noProof/>
          <w:lang w:val="de-AT"/>
        </w:rPr>
        <w:t> </w:t>
      </w:r>
      <w:r w:rsidR="00133932">
        <w:rPr>
          <w:noProof/>
          <w:lang w:val="de-AT"/>
        </w:rPr>
        <w:t> </w:t>
      </w:r>
      <w:r w:rsidR="00133932">
        <w:rPr>
          <w:noProof/>
          <w:lang w:val="de-AT"/>
        </w:rPr>
        <w:t> </w:t>
      </w:r>
      <w:r w:rsidR="00133932">
        <w:rPr>
          <w:lang w:val="de-AT"/>
        </w:rPr>
        <w:fldChar w:fldCharType="end"/>
      </w:r>
      <w:bookmarkEnd w:id="5"/>
      <w:r w:rsidR="006F60C9">
        <w:rPr>
          <w:lang w:val="de-AT"/>
        </w:rPr>
        <w:t>, Schlaggröß</w:t>
      </w:r>
      <w:r w:rsidR="005F6D11">
        <w:rPr>
          <w:lang w:val="de-AT"/>
        </w:rPr>
        <w:t>e, durchschnittliche Hangneigung</w:t>
      </w:r>
    </w:p>
    <w:p w:rsidR="00B1280E" w:rsidRDefault="009736E4" w:rsidP="00990A40">
      <w:pPr>
        <w:numPr>
          <w:ilvl w:val="0"/>
          <w:numId w:val="4"/>
        </w:numPr>
        <w:spacing w:line="360" w:lineRule="auto"/>
        <w:jc w:val="both"/>
        <w:rPr>
          <w:lang w:val="de-AT"/>
        </w:rPr>
      </w:pPr>
      <w:r>
        <w:rPr>
          <w:lang w:val="de-AT"/>
        </w:rPr>
        <w:t xml:space="preserve">Pachtvertrag </w:t>
      </w:r>
      <w:r w:rsidR="00B1280E">
        <w:rPr>
          <w:lang w:val="de-AT"/>
        </w:rPr>
        <w:t>(wenn Bewi</w:t>
      </w:r>
      <w:r w:rsidR="006F60C9">
        <w:rPr>
          <w:lang w:val="de-AT"/>
        </w:rPr>
        <w:t>r</w:t>
      </w:r>
      <w:r w:rsidR="00B1280E">
        <w:rPr>
          <w:lang w:val="de-AT"/>
        </w:rPr>
        <w:t xml:space="preserve">tschafter nicht Eigentümer) </w:t>
      </w:r>
      <w:r w:rsidR="001C6621">
        <w:rPr>
          <w:lang w:val="de-AT"/>
        </w:rPr>
        <w:t>oder Vertrag über die Nutzungsvereinbarung</w:t>
      </w:r>
    </w:p>
    <w:p w:rsidR="009736E4" w:rsidRDefault="009736E4" w:rsidP="00990A40">
      <w:pPr>
        <w:numPr>
          <w:ilvl w:val="0"/>
          <w:numId w:val="4"/>
        </w:numPr>
        <w:spacing w:line="360" w:lineRule="auto"/>
        <w:jc w:val="both"/>
        <w:rPr>
          <w:lang w:val="de-AT"/>
        </w:rPr>
      </w:pPr>
      <w:r>
        <w:rPr>
          <w:lang w:val="de-AT"/>
        </w:rPr>
        <w:t>AMA-Antrag (zur Feststellung welche Maßnahmen beantragt wurden)</w:t>
      </w:r>
    </w:p>
    <w:p w:rsidR="00B1280E" w:rsidRDefault="00B1280E" w:rsidP="00990A40">
      <w:pPr>
        <w:numPr>
          <w:ilvl w:val="0"/>
          <w:numId w:val="4"/>
        </w:numPr>
        <w:spacing w:line="360" w:lineRule="auto"/>
        <w:jc w:val="both"/>
        <w:rPr>
          <w:lang w:val="de-AT"/>
        </w:rPr>
      </w:pPr>
      <w:r>
        <w:rPr>
          <w:lang w:val="de-AT"/>
        </w:rPr>
        <w:t xml:space="preserve">Fruchtfolge der letzten beiden Jahre </w:t>
      </w:r>
    </w:p>
    <w:p w:rsidR="00024540" w:rsidRDefault="00024540" w:rsidP="00990A40">
      <w:pPr>
        <w:numPr>
          <w:ilvl w:val="0"/>
          <w:numId w:val="4"/>
        </w:numPr>
        <w:spacing w:line="360" w:lineRule="auto"/>
        <w:jc w:val="both"/>
        <w:rPr>
          <w:lang w:val="de-AT"/>
        </w:rPr>
      </w:pPr>
      <w:r w:rsidRPr="00024540">
        <w:rPr>
          <w:lang w:val="de-AT"/>
        </w:rPr>
        <w:t>Angaben</w:t>
      </w:r>
      <w:r w:rsidR="00B1280E" w:rsidRPr="00024540">
        <w:rPr>
          <w:lang w:val="de-AT"/>
        </w:rPr>
        <w:t xml:space="preserve"> über die Erträge der letzten 2 Jahre (z</w:t>
      </w:r>
      <w:r w:rsidR="0012034E" w:rsidRPr="00024540">
        <w:rPr>
          <w:lang w:val="de-AT"/>
        </w:rPr>
        <w:t>.</w:t>
      </w:r>
      <w:r w:rsidR="00B1280E" w:rsidRPr="00024540">
        <w:rPr>
          <w:lang w:val="de-AT"/>
        </w:rPr>
        <w:t>B</w:t>
      </w:r>
      <w:r w:rsidR="0012034E" w:rsidRPr="00024540">
        <w:rPr>
          <w:lang w:val="de-AT"/>
        </w:rPr>
        <w:t>.</w:t>
      </w:r>
      <w:r w:rsidR="00B1280E" w:rsidRPr="00024540">
        <w:rPr>
          <w:lang w:val="de-AT"/>
        </w:rPr>
        <w:t xml:space="preserve"> Wiegezettel)</w:t>
      </w:r>
      <w:r w:rsidR="00F6041D" w:rsidRPr="00024540">
        <w:rPr>
          <w:lang w:val="de-AT"/>
        </w:rPr>
        <w:t xml:space="preserve"> </w:t>
      </w:r>
    </w:p>
    <w:p w:rsidR="00B1280E" w:rsidRPr="00024540" w:rsidRDefault="00B1280E" w:rsidP="00990A40">
      <w:pPr>
        <w:numPr>
          <w:ilvl w:val="0"/>
          <w:numId w:val="4"/>
        </w:numPr>
        <w:spacing w:line="360" w:lineRule="auto"/>
        <w:jc w:val="both"/>
        <w:rPr>
          <w:lang w:val="de-AT"/>
        </w:rPr>
      </w:pPr>
      <w:r w:rsidRPr="00024540">
        <w:rPr>
          <w:lang w:val="de-AT"/>
        </w:rPr>
        <w:lastRenderedPageBreak/>
        <w:t>Auszug aus der Bodenreinschätzkarte</w:t>
      </w:r>
      <w:r w:rsidR="00C3643D" w:rsidRPr="00024540">
        <w:rPr>
          <w:lang w:val="de-AT"/>
        </w:rPr>
        <w:t xml:space="preserve"> </w:t>
      </w:r>
      <w:r w:rsidR="00F6041D" w:rsidRPr="00024540">
        <w:rPr>
          <w:lang w:val="de-AT"/>
        </w:rPr>
        <w:t>(erhältlich z</w:t>
      </w:r>
      <w:r w:rsidR="001C6621">
        <w:rPr>
          <w:lang w:val="de-AT"/>
        </w:rPr>
        <w:t>.</w:t>
      </w:r>
      <w:r w:rsidR="00F6041D" w:rsidRPr="00024540">
        <w:rPr>
          <w:lang w:val="de-AT"/>
        </w:rPr>
        <w:t>B</w:t>
      </w:r>
      <w:r w:rsidR="001C6621">
        <w:rPr>
          <w:lang w:val="de-AT"/>
        </w:rPr>
        <w:t>.</w:t>
      </w:r>
      <w:r w:rsidR="00F6041D" w:rsidRPr="00024540">
        <w:rPr>
          <w:lang w:val="de-AT"/>
        </w:rPr>
        <w:t xml:space="preserve"> beim Finanzamt oder unter bev.gv.at)</w:t>
      </w:r>
    </w:p>
    <w:p w:rsidR="00B1280E" w:rsidRDefault="00B1280E" w:rsidP="00990A40">
      <w:pPr>
        <w:numPr>
          <w:ilvl w:val="0"/>
          <w:numId w:val="4"/>
        </w:numPr>
        <w:spacing w:line="360" w:lineRule="auto"/>
        <w:jc w:val="both"/>
        <w:rPr>
          <w:lang w:val="de-AT"/>
        </w:rPr>
      </w:pPr>
      <w:r>
        <w:rPr>
          <w:lang w:val="de-AT"/>
        </w:rPr>
        <w:t xml:space="preserve">aktuelle N-min Untersuchungen eines dazu befugten Unternehmens </w:t>
      </w:r>
      <w:r w:rsidR="006A5FE1">
        <w:rPr>
          <w:lang w:val="de-AT"/>
        </w:rPr>
        <w:t xml:space="preserve"> </w:t>
      </w:r>
      <w:r>
        <w:rPr>
          <w:lang w:val="de-AT"/>
        </w:rPr>
        <w:t xml:space="preserve">(15 Stiche pro ha in 30, 60 und 90 cm Tiefe) </w:t>
      </w:r>
      <w:r w:rsidR="00BA3F72">
        <w:rPr>
          <w:lang w:val="de-AT"/>
        </w:rPr>
        <w:t>wie folgt:</w:t>
      </w:r>
    </w:p>
    <w:p w:rsidR="0047409B" w:rsidRPr="001C6621" w:rsidRDefault="0047409B" w:rsidP="0047409B">
      <w:pPr>
        <w:spacing w:line="360" w:lineRule="auto"/>
        <w:ind w:left="928"/>
        <w:jc w:val="both"/>
        <w:rPr>
          <w:b/>
          <w:lang w:val="de-AT"/>
        </w:rPr>
      </w:pPr>
      <w:r w:rsidRPr="001C6621">
        <w:rPr>
          <w:lang w:val="de-AT"/>
        </w:rPr>
        <w:t>Diese Untersuchung ist durch einen Fachkundigen auf Basis der ÖNORM L 109</w:t>
      </w:r>
      <w:r w:rsidR="00217998">
        <w:rPr>
          <w:lang w:val="de-AT"/>
        </w:rPr>
        <w:t>1</w:t>
      </w:r>
      <w:r w:rsidRPr="001C6621">
        <w:rPr>
          <w:lang w:val="de-AT"/>
        </w:rPr>
        <w:t xml:space="preserve">, Punkt 4 vorzunehmen. </w:t>
      </w:r>
    </w:p>
    <w:p w:rsidR="0047409B" w:rsidRPr="0047409B" w:rsidRDefault="0047409B" w:rsidP="0047409B">
      <w:pPr>
        <w:spacing w:line="360" w:lineRule="auto"/>
        <w:ind w:left="928"/>
        <w:jc w:val="both"/>
        <w:rPr>
          <w:lang w:val="de-AT"/>
        </w:rPr>
      </w:pPr>
      <w:r w:rsidRPr="0047409B">
        <w:rPr>
          <w:lang w:val="de-AT"/>
        </w:rPr>
        <w:t>Dazu befugte Unternehmen sind: Staatlich befugte und beeidete</w:t>
      </w:r>
      <w:r w:rsidRPr="0047409B">
        <w:rPr>
          <w:b/>
          <w:lang w:val="de-AT"/>
        </w:rPr>
        <w:t xml:space="preserve"> </w:t>
      </w:r>
      <w:r w:rsidRPr="0047409B">
        <w:rPr>
          <w:lang w:val="de-AT"/>
        </w:rPr>
        <w:t>ZiviltechnikerInnen für Bodenkultur oder Gleichwertige. (Anfrage bei der ZT-Kammer wer dazu befugt ist</w:t>
      </w:r>
      <w:r>
        <w:rPr>
          <w:lang w:val="de-AT"/>
        </w:rPr>
        <w:t xml:space="preserve"> oder </w:t>
      </w:r>
      <w:r>
        <w:t>Geomatris ZT, Dr. Karl Putz ZT, Agrolab, AGES).</w:t>
      </w:r>
    </w:p>
    <w:p w:rsidR="00B1280E" w:rsidRDefault="006F60C9" w:rsidP="00990A40">
      <w:pPr>
        <w:numPr>
          <w:ilvl w:val="0"/>
          <w:numId w:val="4"/>
        </w:numPr>
        <w:spacing w:line="360" w:lineRule="auto"/>
        <w:jc w:val="both"/>
        <w:rPr>
          <w:lang w:val="de-AT"/>
        </w:rPr>
      </w:pPr>
      <w:r>
        <w:rPr>
          <w:lang w:val="de-AT"/>
        </w:rPr>
        <w:t xml:space="preserve">Düngemittelart und aktuelles </w:t>
      </w:r>
      <w:r w:rsidR="00B1280E">
        <w:rPr>
          <w:lang w:val="de-AT"/>
        </w:rPr>
        <w:t xml:space="preserve">Untersuchungsergebnis </w:t>
      </w:r>
      <w:r>
        <w:rPr>
          <w:lang w:val="de-AT"/>
        </w:rPr>
        <w:t xml:space="preserve">eines dazu befugten Unternehmens </w:t>
      </w:r>
      <w:r w:rsidR="00B1280E">
        <w:rPr>
          <w:lang w:val="de-AT"/>
        </w:rPr>
        <w:t>über den Stickstoffgehalt</w:t>
      </w:r>
      <w:r>
        <w:rPr>
          <w:lang w:val="de-AT"/>
        </w:rPr>
        <w:t xml:space="preserve"> des </w:t>
      </w:r>
      <w:r w:rsidR="0018465A">
        <w:rPr>
          <w:lang w:val="de-AT"/>
        </w:rPr>
        <w:t>Wirtschaftsdüngers wie zB Gülle, (dazu befu</w:t>
      </w:r>
      <w:r w:rsidR="001C6621">
        <w:rPr>
          <w:lang w:val="de-AT"/>
        </w:rPr>
        <w:t>gt sind auch der Maschinenring.</w:t>
      </w:r>
    </w:p>
    <w:p w:rsidR="00BA3F72" w:rsidRPr="00290C35" w:rsidRDefault="00BA3F72" w:rsidP="00290C35">
      <w:pPr>
        <w:numPr>
          <w:ilvl w:val="0"/>
          <w:numId w:val="4"/>
        </w:numPr>
        <w:spacing w:line="360" w:lineRule="auto"/>
        <w:jc w:val="both"/>
        <w:rPr>
          <w:lang w:val="de-AT"/>
        </w:rPr>
      </w:pPr>
      <w:r w:rsidRPr="00BA3F72">
        <w:rPr>
          <w:lang w:val="de-AT"/>
        </w:rPr>
        <w:t xml:space="preserve">Flurabstand zum höchsten zu erwartenden Grundwasserspiegel (kann </w:t>
      </w:r>
      <w:r w:rsidR="00C3643D">
        <w:rPr>
          <w:lang w:val="de-AT"/>
        </w:rPr>
        <w:t xml:space="preserve">auch </w:t>
      </w:r>
      <w:r w:rsidRPr="00BA3F72">
        <w:rPr>
          <w:lang w:val="de-AT"/>
        </w:rPr>
        <w:t>beim hydrografischen Landesdienst</w:t>
      </w:r>
      <w:r w:rsidR="001C6621">
        <w:rPr>
          <w:lang w:val="de-AT"/>
        </w:rPr>
        <w:t>, Amt der Steiermärkischen Landesregierung, Abteilung 14, Wartingergasse 43, 8010 Graz,</w:t>
      </w:r>
      <w:r w:rsidRPr="00BA3F72">
        <w:rPr>
          <w:lang w:val="de-AT"/>
        </w:rPr>
        <w:t xml:space="preserve"> angefordert werden).</w:t>
      </w:r>
    </w:p>
    <w:p w:rsidR="006F60C9" w:rsidRDefault="006F60C9" w:rsidP="006F60C9">
      <w:pPr>
        <w:spacing w:line="360" w:lineRule="auto"/>
        <w:jc w:val="both"/>
        <w:rPr>
          <w:lang w:val="de-AT"/>
        </w:rPr>
      </w:pPr>
    </w:p>
    <w:p w:rsidR="00B7431F" w:rsidRPr="00B7431F" w:rsidRDefault="00C3643D" w:rsidP="00B7431F">
      <w:pPr>
        <w:rPr>
          <w:b/>
          <w:lang w:val="de-AT"/>
        </w:rPr>
      </w:pPr>
      <w:r>
        <w:rPr>
          <w:b/>
          <w:lang w:val="de-AT"/>
        </w:rPr>
        <w:t>Ziffer. 8</w:t>
      </w:r>
      <w:r w:rsidR="00B7431F" w:rsidRPr="00B7431F">
        <w:rPr>
          <w:b/>
          <w:lang w:val="de-AT"/>
        </w:rPr>
        <w:t>: Zeitüberschreitung zwischen Düngung und Anbau:</w:t>
      </w:r>
    </w:p>
    <w:p w:rsidR="00B7431F" w:rsidRDefault="00B7431F" w:rsidP="00B7431F">
      <w:pPr>
        <w:ind w:left="720"/>
        <w:rPr>
          <w:lang w:val="de-AT"/>
        </w:rPr>
      </w:pPr>
    </w:p>
    <w:p w:rsidR="00B7431F" w:rsidRDefault="00B7431F" w:rsidP="00B7431F">
      <w:pPr>
        <w:numPr>
          <w:ilvl w:val="0"/>
          <w:numId w:val="3"/>
        </w:numPr>
        <w:spacing w:line="360" w:lineRule="auto"/>
        <w:jc w:val="both"/>
        <w:rPr>
          <w:lang w:val="de-AT"/>
        </w:rPr>
      </w:pPr>
      <w:r>
        <w:rPr>
          <w:lang w:val="de-AT"/>
        </w:rPr>
        <w:t xml:space="preserve">1. bis </w:t>
      </w:r>
      <w:r w:rsidR="00B5439D">
        <w:rPr>
          <w:lang w:val="de-AT"/>
        </w:rPr>
        <w:t>10</w:t>
      </w:r>
      <w:r>
        <w:rPr>
          <w:lang w:val="de-AT"/>
        </w:rPr>
        <w:t xml:space="preserve">. </w:t>
      </w:r>
      <w:r w:rsidR="00C3643D">
        <w:rPr>
          <w:lang w:val="de-AT"/>
        </w:rPr>
        <w:t>wie vorhin</w:t>
      </w:r>
    </w:p>
    <w:p w:rsidR="00B7431F" w:rsidRDefault="00B7431F" w:rsidP="00B7431F">
      <w:pPr>
        <w:numPr>
          <w:ilvl w:val="0"/>
          <w:numId w:val="3"/>
        </w:numPr>
        <w:spacing w:line="360" w:lineRule="auto"/>
        <w:jc w:val="both"/>
        <w:rPr>
          <w:lang w:val="de-AT"/>
        </w:rPr>
      </w:pPr>
      <w:r>
        <w:rPr>
          <w:lang w:val="de-AT"/>
        </w:rPr>
        <w:t>Niederschlagsmengen der letzten 10 Tage (nächstgelegene Wetterstation).</w:t>
      </w:r>
    </w:p>
    <w:p w:rsidR="00290C35" w:rsidRPr="00B7431F" w:rsidRDefault="00290C35" w:rsidP="00BF18EA">
      <w:pPr>
        <w:spacing w:line="360" w:lineRule="auto"/>
        <w:ind w:left="1080"/>
        <w:jc w:val="both"/>
        <w:rPr>
          <w:lang w:val="de-AT"/>
        </w:rPr>
      </w:pPr>
    </w:p>
    <w:p w:rsidR="00990A40" w:rsidRPr="00B7431F" w:rsidRDefault="00D97F4D" w:rsidP="006F60C9">
      <w:pPr>
        <w:spacing w:line="360" w:lineRule="auto"/>
        <w:jc w:val="both"/>
        <w:rPr>
          <w:b/>
          <w:lang w:val="de-AT"/>
        </w:rPr>
      </w:pPr>
      <w:r>
        <w:rPr>
          <w:b/>
          <w:lang w:val="de-AT"/>
        </w:rPr>
        <w:t>Ziffer</w:t>
      </w:r>
      <w:r w:rsidR="00C3643D">
        <w:rPr>
          <w:b/>
          <w:lang w:val="de-AT"/>
        </w:rPr>
        <w:t xml:space="preserve"> 9</w:t>
      </w:r>
      <w:r w:rsidR="006F60C9" w:rsidRPr="00B7431F">
        <w:rPr>
          <w:b/>
          <w:lang w:val="de-AT"/>
        </w:rPr>
        <w:t xml:space="preserve">: </w:t>
      </w:r>
      <w:r w:rsidR="00990A40" w:rsidRPr="00B7431F">
        <w:rPr>
          <w:b/>
          <w:lang w:val="de-AT"/>
        </w:rPr>
        <w:t>Pflanzenschutzmittelausbringung:</w:t>
      </w:r>
    </w:p>
    <w:p w:rsidR="006F60C9" w:rsidRDefault="00990A40" w:rsidP="006F60C9">
      <w:pPr>
        <w:numPr>
          <w:ilvl w:val="0"/>
          <w:numId w:val="3"/>
        </w:numPr>
        <w:spacing w:line="360" w:lineRule="auto"/>
        <w:jc w:val="both"/>
        <w:rPr>
          <w:lang w:val="de-AT"/>
        </w:rPr>
      </w:pPr>
      <w:r>
        <w:rPr>
          <w:lang w:val="de-AT"/>
        </w:rPr>
        <w:t xml:space="preserve">1. bis </w:t>
      </w:r>
      <w:r w:rsidR="005751B7">
        <w:rPr>
          <w:lang w:val="de-AT"/>
        </w:rPr>
        <w:t>5</w:t>
      </w:r>
      <w:r w:rsidR="00BA3F72">
        <w:rPr>
          <w:lang w:val="de-AT"/>
        </w:rPr>
        <w:t xml:space="preserve">., </w:t>
      </w:r>
      <w:r w:rsidR="005751B7">
        <w:rPr>
          <w:lang w:val="de-AT"/>
        </w:rPr>
        <w:t>7</w:t>
      </w:r>
      <w:r>
        <w:rPr>
          <w:lang w:val="de-AT"/>
        </w:rPr>
        <w:t>.</w:t>
      </w:r>
      <w:r w:rsidR="00290C35">
        <w:rPr>
          <w:lang w:val="de-AT"/>
        </w:rPr>
        <w:t xml:space="preserve"> und 10.</w:t>
      </w:r>
    </w:p>
    <w:p w:rsidR="00990A40" w:rsidRDefault="00990A40" w:rsidP="006F60C9">
      <w:pPr>
        <w:numPr>
          <w:ilvl w:val="0"/>
          <w:numId w:val="3"/>
        </w:numPr>
        <w:spacing w:line="360" w:lineRule="auto"/>
        <w:jc w:val="both"/>
        <w:rPr>
          <w:lang w:val="de-AT"/>
        </w:rPr>
      </w:pPr>
      <w:r>
        <w:rPr>
          <w:lang w:val="de-AT"/>
        </w:rPr>
        <w:t>Pflanzenschutzmittelart (Handelsname und Wirkstoff)</w:t>
      </w:r>
    </w:p>
    <w:p w:rsidR="00990A40" w:rsidRDefault="00990A40" w:rsidP="006F60C9">
      <w:pPr>
        <w:numPr>
          <w:ilvl w:val="0"/>
          <w:numId w:val="3"/>
        </w:numPr>
        <w:spacing w:line="360" w:lineRule="auto"/>
        <w:jc w:val="both"/>
        <w:rPr>
          <w:lang w:val="de-AT"/>
        </w:rPr>
      </w:pPr>
      <w:r>
        <w:rPr>
          <w:lang w:val="de-AT"/>
        </w:rPr>
        <w:t>Ausbringungsdatum</w:t>
      </w:r>
      <w:r w:rsidR="00F66EEF">
        <w:rPr>
          <w:lang w:val="de-AT"/>
        </w:rPr>
        <w:t xml:space="preserve"> bzw. –zeitraum</w:t>
      </w:r>
    </w:p>
    <w:p w:rsidR="00F66EEF" w:rsidRDefault="00F66EEF" w:rsidP="006F60C9">
      <w:pPr>
        <w:numPr>
          <w:ilvl w:val="0"/>
          <w:numId w:val="3"/>
        </w:numPr>
        <w:spacing w:line="360" w:lineRule="auto"/>
        <w:jc w:val="both"/>
        <w:rPr>
          <w:lang w:val="de-AT"/>
        </w:rPr>
      </w:pPr>
      <w:r>
        <w:rPr>
          <w:lang w:val="de-AT"/>
        </w:rPr>
        <w:t>Ausbringungsintervall</w:t>
      </w:r>
    </w:p>
    <w:p w:rsidR="00990A40" w:rsidRDefault="00990A40" w:rsidP="006F60C9">
      <w:pPr>
        <w:numPr>
          <w:ilvl w:val="0"/>
          <w:numId w:val="3"/>
        </w:numPr>
        <w:spacing w:line="360" w:lineRule="auto"/>
        <w:jc w:val="both"/>
        <w:rPr>
          <w:lang w:val="de-AT"/>
        </w:rPr>
      </w:pPr>
      <w:r>
        <w:rPr>
          <w:lang w:val="de-AT"/>
        </w:rPr>
        <w:t>Ausbringungsart</w:t>
      </w:r>
    </w:p>
    <w:p w:rsidR="00990A40" w:rsidRDefault="00990A40" w:rsidP="006F60C9">
      <w:pPr>
        <w:numPr>
          <w:ilvl w:val="0"/>
          <w:numId w:val="3"/>
        </w:numPr>
        <w:spacing w:line="360" w:lineRule="auto"/>
        <w:jc w:val="both"/>
        <w:rPr>
          <w:lang w:val="de-AT"/>
        </w:rPr>
      </w:pPr>
      <w:r>
        <w:rPr>
          <w:lang w:val="de-AT"/>
        </w:rPr>
        <w:t>Ausbringungsmenge</w:t>
      </w:r>
    </w:p>
    <w:p w:rsidR="00B1280E" w:rsidRDefault="00B1280E" w:rsidP="009736E4">
      <w:pPr>
        <w:spacing w:line="360" w:lineRule="auto"/>
        <w:jc w:val="both"/>
        <w:rPr>
          <w:lang w:val="de-AT"/>
        </w:rPr>
      </w:pPr>
    </w:p>
    <w:p w:rsidR="00133932" w:rsidRPr="005751B7" w:rsidRDefault="005751B7">
      <w:pPr>
        <w:rPr>
          <w:b/>
          <w:lang w:val="de-AT"/>
        </w:rPr>
      </w:pPr>
      <w:r w:rsidRPr="005751B7">
        <w:rPr>
          <w:b/>
          <w:lang w:val="de-AT"/>
        </w:rPr>
        <w:t>Verfahrensablauf:</w:t>
      </w:r>
    </w:p>
    <w:p w:rsidR="005751B7" w:rsidRDefault="005751B7">
      <w:pPr>
        <w:rPr>
          <w:lang w:val="de-AT"/>
        </w:rPr>
      </w:pPr>
    </w:p>
    <w:p w:rsidR="002F6F01" w:rsidRDefault="005751B7" w:rsidP="005700B6">
      <w:pPr>
        <w:spacing w:line="360" w:lineRule="auto"/>
        <w:jc w:val="both"/>
        <w:rPr>
          <w:lang w:val="de-AT"/>
        </w:rPr>
      </w:pPr>
      <w:r>
        <w:rPr>
          <w:lang w:val="de-AT"/>
        </w:rPr>
        <w:t xml:space="preserve">Wenn </w:t>
      </w:r>
      <w:r w:rsidR="005F6D11">
        <w:rPr>
          <w:lang w:val="de-AT"/>
        </w:rPr>
        <w:t xml:space="preserve">die </w:t>
      </w:r>
      <w:r>
        <w:rPr>
          <w:lang w:val="de-AT"/>
        </w:rPr>
        <w:t>Unterlagen (</w:t>
      </w:r>
      <w:r w:rsidR="00B5439D">
        <w:rPr>
          <w:lang w:val="de-AT"/>
        </w:rPr>
        <w:t>4</w:t>
      </w:r>
      <w:r>
        <w:rPr>
          <w:lang w:val="de-AT"/>
        </w:rPr>
        <w:t xml:space="preserve">-fach einzureichen) nicht vollständig sind, </w:t>
      </w:r>
      <w:r w:rsidR="005F6D11">
        <w:rPr>
          <w:lang w:val="de-AT"/>
        </w:rPr>
        <w:t xml:space="preserve">erfolgt eine </w:t>
      </w:r>
      <w:r>
        <w:rPr>
          <w:lang w:val="de-AT"/>
        </w:rPr>
        <w:t>einmalige Mahnung mit Fristsetzung (</w:t>
      </w:r>
      <w:r w:rsidR="00C3643D">
        <w:rPr>
          <w:lang w:val="de-AT"/>
        </w:rPr>
        <w:t>4 Wochen</w:t>
      </w:r>
      <w:r>
        <w:rPr>
          <w:lang w:val="de-AT"/>
        </w:rPr>
        <w:t>)</w:t>
      </w:r>
      <w:r w:rsidR="005F6D11">
        <w:rPr>
          <w:lang w:val="de-AT"/>
        </w:rPr>
        <w:t>;</w:t>
      </w:r>
      <w:r>
        <w:rPr>
          <w:lang w:val="de-AT"/>
        </w:rPr>
        <w:t xml:space="preserve"> </w:t>
      </w:r>
      <w:r w:rsidR="00290C35">
        <w:rPr>
          <w:lang w:val="de-AT"/>
        </w:rPr>
        <w:t xml:space="preserve">wenn </w:t>
      </w:r>
      <w:r w:rsidR="005F6D11">
        <w:rPr>
          <w:lang w:val="de-AT"/>
        </w:rPr>
        <w:t xml:space="preserve">die </w:t>
      </w:r>
      <w:r w:rsidR="00290C35">
        <w:rPr>
          <w:lang w:val="de-AT"/>
        </w:rPr>
        <w:t xml:space="preserve">Unterlagen unvollständig bleiben </w:t>
      </w:r>
      <w:r w:rsidR="00FE6946">
        <w:rPr>
          <w:lang w:val="de-AT"/>
        </w:rPr>
        <w:t xml:space="preserve">erfolgt die </w:t>
      </w:r>
      <w:r>
        <w:rPr>
          <w:lang w:val="de-AT"/>
        </w:rPr>
        <w:t>Zurückweisung</w:t>
      </w:r>
      <w:r w:rsidR="00290C35">
        <w:rPr>
          <w:lang w:val="de-AT"/>
        </w:rPr>
        <w:t xml:space="preserve"> nach § 13 Abs.3 AVG</w:t>
      </w:r>
      <w:r>
        <w:rPr>
          <w:lang w:val="de-AT"/>
        </w:rPr>
        <w:t>.</w:t>
      </w:r>
    </w:p>
    <w:p w:rsidR="00C3643D" w:rsidRDefault="005700B6" w:rsidP="005700B6">
      <w:pPr>
        <w:spacing w:line="360" w:lineRule="auto"/>
        <w:jc w:val="both"/>
        <w:rPr>
          <w:lang w:val="de-AT"/>
        </w:rPr>
      </w:pPr>
      <w:r>
        <w:rPr>
          <w:lang w:val="de-AT"/>
        </w:rPr>
        <w:br w:type="page"/>
      </w:r>
      <w:r w:rsidR="002F6F01">
        <w:rPr>
          <w:lang w:val="de-AT"/>
        </w:rPr>
        <w:lastRenderedPageBreak/>
        <w:t xml:space="preserve">Befund und Gutachten sind </w:t>
      </w:r>
      <w:r w:rsidR="00C3643D">
        <w:rPr>
          <w:lang w:val="de-AT"/>
        </w:rPr>
        <w:t>nachweislich,</w:t>
      </w:r>
    </w:p>
    <w:p w:rsidR="00B5439D" w:rsidRDefault="002F6F01" w:rsidP="005700B6">
      <w:pPr>
        <w:numPr>
          <w:ilvl w:val="0"/>
          <w:numId w:val="8"/>
        </w:numPr>
        <w:spacing w:line="360" w:lineRule="auto"/>
        <w:jc w:val="both"/>
        <w:rPr>
          <w:lang w:val="de-AT"/>
        </w:rPr>
      </w:pPr>
      <w:r>
        <w:rPr>
          <w:lang w:val="de-AT"/>
        </w:rPr>
        <w:t>dem Antragsteller</w:t>
      </w:r>
      <w:r w:rsidR="00C3643D">
        <w:rPr>
          <w:lang w:val="de-AT"/>
        </w:rPr>
        <w:t>,</w:t>
      </w:r>
    </w:p>
    <w:p w:rsidR="00C3643D" w:rsidRDefault="00B5439D" w:rsidP="005700B6">
      <w:pPr>
        <w:numPr>
          <w:ilvl w:val="0"/>
          <w:numId w:val="8"/>
        </w:numPr>
        <w:spacing w:line="360" w:lineRule="auto"/>
        <w:jc w:val="both"/>
        <w:rPr>
          <w:lang w:val="de-AT"/>
        </w:rPr>
      </w:pPr>
      <w:r>
        <w:rPr>
          <w:lang w:val="de-AT"/>
        </w:rPr>
        <w:t>der ww. Planung</w:t>
      </w:r>
      <w:r w:rsidR="00C3643D">
        <w:rPr>
          <w:lang w:val="de-AT"/>
        </w:rPr>
        <w:t xml:space="preserve"> </w:t>
      </w:r>
    </w:p>
    <w:p w:rsidR="00C3643D" w:rsidRDefault="00C3643D" w:rsidP="005700B6">
      <w:pPr>
        <w:numPr>
          <w:ilvl w:val="0"/>
          <w:numId w:val="8"/>
        </w:numPr>
        <w:spacing w:line="360" w:lineRule="auto"/>
        <w:jc w:val="both"/>
        <w:rPr>
          <w:lang w:val="de-AT"/>
        </w:rPr>
      </w:pPr>
      <w:r>
        <w:rPr>
          <w:lang w:val="de-AT"/>
        </w:rPr>
        <w:t>der Gemeinde</w:t>
      </w:r>
      <w:r w:rsidR="002F6F01">
        <w:rPr>
          <w:lang w:val="de-AT"/>
        </w:rPr>
        <w:t xml:space="preserve"> und </w:t>
      </w:r>
    </w:p>
    <w:p w:rsidR="009904BF" w:rsidRDefault="002F6F01" w:rsidP="005700B6">
      <w:pPr>
        <w:numPr>
          <w:ilvl w:val="0"/>
          <w:numId w:val="8"/>
        </w:numPr>
        <w:spacing w:line="360" w:lineRule="auto"/>
        <w:jc w:val="both"/>
        <w:rPr>
          <w:lang w:val="de-AT"/>
        </w:rPr>
      </w:pPr>
      <w:r>
        <w:rPr>
          <w:lang w:val="de-AT"/>
        </w:rPr>
        <w:t xml:space="preserve">dem </w:t>
      </w:r>
      <w:r w:rsidR="001C6621">
        <w:rPr>
          <w:lang w:val="de-AT"/>
        </w:rPr>
        <w:t>beizuziehenden</w:t>
      </w:r>
      <w:r w:rsidR="009904BF">
        <w:rPr>
          <w:lang w:val="de-AT"/>
        </w:rPr>
        <w:t xml:space="preserve"> öffentlichen </w:t>
      </w:r>
      <w:r>
        <w:rPr>
          <w:lang w:val="de-AT"/>
        </w:rPr>
        <w:t>Wasserversorgungsunternehmen</w:t>
      </w:r>
      <w:r w:rsidR="009904BF">
        <w:rPr>
          <w:lang w:val="de-AT"/>
        </w:rPr>
        <w:t>,</w:t>
      </w:r>
      <w:r>
        <w:rPr>
          <w:lang w:val="de-AT"/>
        </w:rPr>
        <w:t xml:space="preserve"> </w:t>
      </w:r>
    </w:p>
    <w:p w:rsidR="002F6F01" w:rsidRDefault="002F6F01" w:rsidP="005700B6">
      <w:pPr>
        <w:spacing w:line="360" w:lineRule="auto"/>
        <w:jc w:val="both"/>
        <w:rPr>
          <w:lang w:val="de-AT"/>
        </w:rPr>
      </w:pPr>
      <w:r>
        <w:rPr>
          <w:lang w:val="de-AT"/>
        </w:rPr>
        <w:t xml:space="preserve">zur </w:t>
      </w:r>
      <w:r w:rsidR="001C6621">
        <w:rPr>
          <w:lang w:val="de-AT"/>
        </w:rPr>
        <w:t xml:space="preserve">allfälligen </w:t>
      </w:r>
      <w:r>
        <w:rPr>
          <w:lang w:val="de-AT"/>
        </w:rPr>
        <w:t xml:space="preserve">Stellungnahme </w:t>
      </w:r>
      <w:r w:rsidR="00C3643D">
        <w:rPr>
          <w:lang w:val="de-AT"/>
        </w:rPr>
        <w:t xml:space="preserve">innerhalb von 2 Wochen </w:t>
      </w:r>
      <w:r w:rsidR="001C6621">
        <w:rPr>
          <w:lang w:val="de-AT"/>
        </w:rPr>
        <w:t>zu übermitteln, oder sind diese zur Verhandlung zu laden.</w:t>
      </w:r>
    </w:p>
    <w:p w:rsidR="002F6F01" w:rsidRDefault="002F6F01" w:rsidP="005700B6">
      <w:pPr>
        <w:spacing w:line="360" w:lineRule="auto"/>
        <w:jc w:val="both"/>
        <w:rPr>
          <w:lang w:val="de-AT"/>
        </w:rPr>
      </w:pPr>
    </w:p>
    <w:p w:rsidR="002F6F01" w:rsidRDefault="00C3643D" w:rsidP="005700B6">
      <w:pPr>
        <w:spacing w:line="360" w:lineRule="auto"/>
        <w:jc w:val="both"/>
        <w:rPr>
          <w:lang w:val="de-AT"/>
        </w:rPr>
      </w:pPr>
      <w:r>
        <w:rPr>
          <w:lang w:val="de-AT"/>
        </w:rPr>
        <w:t xml:space="preserve">Geplanter Verfahrenszeitraum: 3 - 4 </w:t>
      </w:r>
      <w:r w:rsidR="002F6F01">
        <w:rPr>
          <w:lang w:val="de-AT"/>
        </w:rPr>
        <w:t>Monate.</w:t>
      </w:r>
    </w:p>
    <w:p w:rsidR="007712C6" w:rsidRDefault="007712C6">
      <w:pPr>
        <w:rPr>
          <w:lang w:val="de-AT"/>
        </w:rPr>
      </w:pPr>
    </w:p>
    <w:p w:rsidR="007712C6" w:rsidRDefault="00C3643D" w:rsidP="007712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7712C6" w:rsidRPr="002717BC">
        <w:rPr>
          <w:b/>
          <w:sz w:val="24"/>
          <w:szCs w:val="24"/>
        </w:rPr>
        <w:t>rforderliche Sachverständige:</w:t>
      </w:r>
    </w:p>
    <w:p w:rsidR="00E16C7C" w:rsidRPr="002717BC" w:rsidRDefault="00E16C7C" w:rsidP="007712C6">
      <w:pPr>
        <w:jc w:val="both"/>
        <w:rPr>
          <w:b/>
          <w:sz w:val="24"/>
          <w:szCs w:val="24"/>
        </w:rPr>
      </w:pPr>
    </w:p>
    <w:p w:rsidR="007712C6" w:rsidRPr="005700B6" w:rsidRDefault="007712C6" w:rsidP="005700B6">
      <w:pPr>
        <w:numPr>
          <w:ilvl w:val="0"/>
          <w:numId w:val="9"/>
        </w:numPr>
        <w:spacing w:line="360" w:lineRule="auto"/>
        <w:jc w:val="both"/>
        <w:rPr>
          <w:lang w:val="de-AT"/>
        </w:rPr>
      </w:pPr>
      <w:r w:rsidRPr="005700B6">
        <w:rPr>
          <w:lang w:val="de-AT"/>
        </w:rPr>
        <w:t xml:space="preserve">Landwirtschaftlicher Sachverständiger für Verfahren </w:t>
      </w:r>
      <w:r w:rsidR="00E16C7C" w:rsidRPr="005700B6">
        <w:rPr>
          <w:lang w:val="de-AT"/>
        </w:rPr>
        <w:t>nach §</w:t>
      </w:r>
      <w:r w:rsidR="001C6621">
        <w:rPr>
          <w:lang w:val="de-AT"/>
        </w:rPr>
        <w:t xml:space="preserve"> </w:t>
      </w:r>
      <w:r w:rsidR="00E16C7C" w:rsidRPr="005700B6">
        <w:rPr>
          <w:lang w:val="de-AT"/>
        </w:rPr>
        <w:t>6</w:t>
      </w:r>
    </w:p>
    <w:p w:rsidR="002F6F01" w:rsidRPr="005700B6" w:rsidRDefault="00290C35" w:rsidP="005700B6">
      <w:pPr>
        <w:numPr>
          <w:ilvl w:val="0"/>
          <w:numId w:val="9"/>
        </w:numPr>
        <w:spacing w:line="360" w:lineRule="auto"/>
        <w:jc w:val="both"/>
        <w:rPr>
          <w:lang w:val="de-AT"/>
        </w:rPr>
      </w:pPr>
      <w:r w:rsidRPr="005700B6">
        <w:rPr>
          <w:lang w:val="de-AT"/>
        </w:rPr>
        <w:t>Wasserbautechnischer ASV</w:t>
      </w:r>
      <w:r w:rsidR="007712C6" w:rsidRPr="005700B6">
        <w:rPr>
          <w:lang w:val="de-AT"/>
        </w:rPr>
        <w:t xml:space="preserve"> Sachverständiger für Verfahren </w:t>
      </w:r>
      <w:r w:rsidR="00E16C7C" w:rsidRPr="005700B6">
        <w:rPr>
          <w:lang w:val="de-AT"/>
        </w:rPr>
        <w:t>nach §</w:t>
      </w:r>
      <w:r w:rsidR="001C6621">
        <w:rPr>
          <w:lang w:val="de-AT"/>
        </w:rPr>
        <w:t xml:space="preserve"> </w:t>
      </w:r>
      <w:r w:rsidR="00E16C7C" w:rsidRPr="005700B6">
        <w:rPr>
          <w:lang w:val="de-AT"/>
        </w:rPr>
        <w:t>7</w:t>
      </w:r>
      <w:r w:rsidRPr="005700B6">
        <w:rPr>
          <w:lang w:val="de-AT"/>
        </w:rPr>
        <w:t xml:space="preserve"> (</w:t>
      </w:r>
      <w:r w:rsidR="00704CFF" w:rsidRPr="005700B6">
        <w:rPr>
          <w:lang w:val="de-AT"/>
        </w:rPr>
        <w:t>e</w:t>
      </w:r>
      <w:r w:rsidR="00862FE1" w:rsidRPr="005700B6">
        <w:rPr>
          <w:lang w:val="de-AT"/>
        </w:rPr>
        <w:t xml:space="preserve">inzelfallbezogen </w:t>
      </w:r>
      <w:r w:rsidRPr="005700B6">
        <w:rPr>
          <w:lang w:val="de-AT"/>
        </w:rPr>
        <w:t xml:space="preserve">bei </w:t>
      </w:r>
      <w:r w:rsidR="00024540" w:rsidRPr="005700B6">
        <w:rPr>
          <w:lang w:val="de-AT"/>
        </w:rPr>
        <w:t>B</w:t>
      </w:r>
      <w:r w:rsidRPr="005700B6">
        <w:rPr>
          <w:lang w:val="de-AT"/>
        </w:rPr>
        <w:t>edarf</w:t>
      </w:r>
      <w:r w:rsidR="00024540" w:rsidRPr="005700B6">
        <w:rPr>
          <w:lang w:val="de-AT"/>
        </w:rPr>
        <w:t xml:space="preserve"> </w:t>
      </w:r>
      <w:r w:rsidRPr="005700B6">
        <w:rPr>
          <w:lang w:val="de-AT"/>
        </w:rPr>
        <w:t>Hydrogeologe</w:t>
      </w:r>
      <w:r w:rsidR="00862FE1" w:rsidRPr="005700B6">
        <w:rPr>
          <w:lang w:val="de-AT"/>
        </w:rPr>
        <w:t xml:space="preserve">, Gewässerökologe, landwirtschaftlicher Sachverständiger betreffend Zif. 6. </w:t>
      </w:r>
      <w:r w:rsidR="00704CFF" w:rsidRPr="005700B6">
        <w:rPr>
          <w:lang w:val="de-AT"/>
        </w:rPr>
        <w:t>u</w:t>
      </w:r>
      <w:r w:rsidR="00862FE1" w:rsidRPr="005700B6">
        <w:rPr>
          <w:lang w:val="de-AT"/>
        </w:rPr>
        <w:t>nd 7.</w:t>
      </w:r>
      <w:r w:rsidR="00024540" w:rsidRPr="005700B6">
        <w:rPr>
          <w:lang w:val="de-AT"/>
        </w:rPr>
        <w:t xml:space="preserve"> etc.</w:t>
      </w:r>
      <w:r w:rsidRPr="005700B6">
        <w:rPr>
          <w:lang w:val="de-AT"/>
        </w:rPr>
        <w:t>)</w:t>
      </w:r>
    </w:p>
    <w:p w:rsidR="005E548F" w:rsidRDefault="005E548F" w:rsidP="00BA3F72">
      <w:pPr>
        <w:overflowPunct/>
        <w:autoSpaceDE/>
        <w:autoSpaceDN/>
        <w:adjustRightInd/>
        <w:spacing w:after="200" w:line="276" w:lineRule="auto"/>
        <w:ind w:left="360"/>
        <w:jc w:val="both"/>
        <w:textAlignment w:val="auto"/>
        <w:rPr>
          <w:i/>
          <w:u w:val="single"/>
        </w:rPr>
      </w:pPr>
    </w:p>
    <w:p w:rsidR="00E16C7C" w:rsidRPr="009904BF" w:rsidRDefault="00D97F4D" w:rsidP="00BA3F72">
      <w:pPr>
        <w:overflowPunct/>
        <w:autoSpaceDE/>
        <w:autoSpaceDN/>
        <w:adjustRightInd/>
        <w:spacing w:after="200" w:line="276" w:lineRule="auto"/>
        <w:ind w:left="360"/>
        <w:jc w:val="both"/>
        <w:textAlignment w:val="auto"/>
        <w:rPr>
          <w:i/>
          <w:u w:val="single"/>
        </w:rPr>
      </w:pPr>
      <w:r w:rsidRPr="009904BF">
        <w:rPr>
          <w:i/>
          <w:u w:val="single"/>
        </w:rPr>
        <w:t>Unterlagen für den Antrag um wasserrechtliche Bewilligung gem. § 7, Ziffer *:</w:t>
      </w:r>
    </w:p>
    <w:p w:rsidR="00D97F4D" w:rsidRDefault="00D97F4D" w:rsidP="00BA3F72">
      <w:pPr>
        <w:overflowPunct/>
        <w:autoSpaceDE/>
        <w:autoSpaceDN/>
        <w:adjustRightInd/>
        <w:spacing w:after="200" w:line="276" w:lineRule="auto"/>
        <w:ind w:left="360"/>
        <w:jc w:val="both"/>
        <w:textAlignment w:val="auto"/>
      </w:pPr>
      <w:r>
        <w:t>Einreichprojekt eines dazu Befugten (Unterlagen lt. Homepage der BH</w:t>
      </w:r>
      <w:r w:rsidR="00862FE1">
        <w:t xml:space="preserve"> bzw. gem. § 103 WRG</w:t>
      </w:r>
      <w:r>
        <w:t>)</w:t>
      </w:r>
    </w:p>
    <w:p w:rsidR="00D97F4D" w:rsidRDefault="00D97F4D" w:rsidP="00BA3F72">
      <w:pPr>
        <w:overflowPunct/>
        <w:autoSpaceDE/>
        <w:autoSpaceDN/>
        <w:adjustRightInd/>
        <w:spacing w:after="200" w:line="276" w:lineRule="auto"/>
        <w:ind w:left="360"/>
        <w:jc w:val="both"/>
        <w:textAlignment w:val="auto"/>
      </w:pPr>
      <w:r>
        <w:t>Verfahrensablauf: wie vorhin (unter Beiziehung des forstfachlichen ASV bei Z.5)</w:t>
      </w:r>
    </w:p>
    <w:p w:rsidR="00D97F4D" w:rsidRPr="00704CFF" w:rsidRDefault="00D97F4D" w:rsidP="00BA3F72">
      <w:pPr>
        <w:overflowPunct/>
        <w:autoSpaceDE/>
        <w:autoSpaceDN/>
        <w:adjustRightInd/>
        <w:spacing w:after="200" w:line="276" w:lineRule="auto"/>
        <w:ind w:left="360"/>
        <w:jc w:val="both"/>
        <w:textAlignment w:val="auto"/>
        <w:rPr>
          <w:i/>
          <w:u w:val="single"/>
        </w:rPr>
      </w:pPr>
    </w:p>
    <w:sectPr w:rsidR="00D97F4D" w:rsidRPr="00704CFF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F60"/>
    <w:multiLevelType w:val="hybridMultilevel"/>
    <w:tmpl w:val="50A423EE"/>
    <w:lvl w:ilvl="0" w:tplc="5A7E1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C752B"/>
    <w:multiLevelType w:val="hybridMultilevel"/>
    <w:tmpl w:val="7BC6BB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70F5C"/>
    <w:multiLevelType w:val="hybridMultilevel"/>
    <w:tmpl w:val="BAF6FD96"/>
    <w:lvl w:ilvl="0" w:tplc="0C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427169"/>
    <w:multiLevelType w:val="hybridMultilevel"/>
    <w:tmpl w:val="3552071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B73BAC"/>
    <w:multiLevelType w:val="hybridMultilevel"/>
    <w:tmpl w:val="D2EA0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C5B0B"/>
    <w:multiLevelType w:val="hybridMultilevel"/>
    <w:tmpl w:val="ED36F176"/>
    <w:lvl w:ilvl="0" w:tplc="9D9CD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7397"/>
    <w:multiLevelType w:val="hybridMultilevel"/>
    <w:tmpl w:val="4FB8C8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63D25"/>
    <w:multiLevelType w:val="hybridMultilevel"/>
    <w:tmpl w:val="C86A234E"/>
    <w:lvl w:ilvl="0" w:tplc="9D9CD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7416F"/>
    <w:multiLevelType w:val="hybridMultilevel"/>
    <w:tmpl w:val="63F65F30"/>
    <w:lvl w:ilvl="0" w:tplc="4DF28F2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8"/>
  <w:drawingGridVerticalSpacing w:val="108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E4"/>
    <w:rsid w:val="00024540"/>
    <w:rsid w:val="0004708A"/>
    <w:rsid w:val="001113AC"/>
    <w:rsid w:val="0012034E"/>
    <w:rsid w:val="00133932"/>
    <w:rsid w:val="0014539B"/>
    <w:rsid w:val="00162201"/>
    <w:rsid w:val="00182C34"/>
    <w:rsid w:val="0018465A"/>
    <w:rsid w:val="001921B9"/>
    <w:rsid w:val="001C6621"/>
    <w:rsid w:val="001F4FEA"/>
    <w:rsid w:val="00217998"/>
    <w:rsid w:val="00290C35"/>
    <w:rsid w:val="002F6F01"/>
    <w:rsid w:val="00370ADB"/>
    <w:rsid w:val="003E00E9"/>
    <w:rsid w:val="004738D1"/>
    <w:rsid w:val="0047409B"/>
    <w:rsid w:val="004B08B8"/>
    <w:rsid w:val="00550F3A"/>
    <w:rsid w:val="005700B6"/>
    <w:rsid w:val="005751B7"/>
    <w:rsid w:val="005E548F"/>
    <w:rsid w:val="005F6D11"/>
    <w:rsid w:val="00681413"/>
    <w:rsid w:val="006A5FE1"/>
    <w:rsid w:val="006F60C9"/>
    <w:rsid w:val="00704CFF"/>
    <w:rsid w:val="0074024A"/>
    <w:rsid w:val="007554EB"/>
    <w:rsid w:val="007712C6"/>
    <w:rsid w:val="00862FE1"/>
    <w:rsid w:val="009736E4"/>
    <w:rsid w:val="009904BF"/>
    <w:rsid w:val="00990A40"/>
    <w:rsid w:val="00A33124"/>
    <w:rsid w:val="00A908A0"/>
    <w:rsid w:val="00B1280E"/>
    <w:rsid w:val="00B32D8B"/>
    <w:rsid w:val="00B5439D"/>
    <w:rsid w:val="00B7431F"/>
    <w:rsid w:val="00BA3DC0"/>
    <w:rsid w:val="00BA3F72"/>
    <w:rsid w:val="00BA59CD"/>
    <w:rsid w:val="00BF18EA"/>
    <w:rsid w:val="00C3643D"/>
    <w:rsid w:val="00CE5E0C"/>
    <w:rsid w:val="00D734ED"/>
    <w:rsid w:val="00D97F4D"/>
    <w:rsid w:val="00E16C7C"/>
    <w:rsid w:val="00EB56EA"/>
    <w:rsid w:val="00EB7F32"/>
    <w:rsid w:val="00F6041D"/>
    <w:rsid w:val="00F66EEF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Kommentarzeichen">
    <w:name w:val="annotation reference"/>
    <w:rsid w:val="00FE694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E6946"/>
    <w:rPr>
      <w:sz w:val="20"/>
    </w:rPr>
  </w:style>
  <w:style w:type="character" w:customStyle="1" w:styleId="KommentartextZchn">
    <w:name w:val="Kommentartext Zchn"/>
    <w:link w:val="Kommentartext"/>
    <w:rsid w:val="00FE6946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FE6946"/>
    <w:rPr>
      <w:b/>
      <w:bCs/>
    </w:rPr>
  </w:style>
  <w:style w:type="character" w:customStyle="1" w:styleId="KommentarthemaZchn">
    <w:name w:val="Kommentarthema Zchn"/>
    <w:link w:val="Kommentarthema"/>
    <w:rsid w:val="00FE6946"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rsid w:val="00FE69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E6946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Kommentarzeichen">
    <w:name w:val="annotation reference"/>
    <w:rsid w:val="00FE694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E6946"/>
    <w:rPr>
      <w:sz w:val="20"/>
    </w:rPr>
  </w:style>
  <w:style w:type="character" w:customStyle="1" w:styleId="KommentartextZchn">
    <w:name w:val="Kommentartext Zchn"/>
    <w:link w:val="Kommentartext"/>
    <w:rsid w:val="00FE6946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FE6946"/>
    <w:rPr>
      <w:b/>
      <w:bCs/>
    </w:rPr>
  </w:style>
  <w:style w:type="character" w:customStyle="1" w:styleId="KommentarthemaZchn">
    <w:name w:val="Kommentarthema Zchn"/>
    <w:link w:val="Kommentarthema"/>
    <w:rsid w:val="00FE6946"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rsid w:val="00FE69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E6946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egionalprogramm%20Graz-Radkersburg\aktuell\Verfahrensvorgaben\Ansuchen_wasserrechtl.Bew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AE110-EF7C-48B2-8266-F852C576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Ansuchen_wasserrechtl.Bew.dot</Template>
  <TotalTime>0</TotalTime>
  <Pages>3</Pages>
  <Words>486</Words>
  <Characters>3066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Spätauf Josef</vt:lpstr>
    </vt:vector>
  </TitlesOfParts>
  <Company>Amt der Stmk. Landesregierung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Spätauf Josef</dc:title>
  <dc:creator>Landesstandard NB</dc:creator>
  <cp:lastModifiedBy>Robert Stangl</cp:lastModifiedBy>
  <cp:revision>2</cp:revision>
  <cp:lastPrinted>2015-06-26T10:10:00Z</cp:lastPrinted>
  <dcterms:created xsi:type="dcterms:W3CDTF">2016-02-17T07:02:00Z</dcterms:created>
  <dcterms:modified xsi:type="dcterms:W3CDTF">2016-02-17T07:02:00Z</dcterms:modified>
</cp:coreProperties>
</file>